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9A" w:rsidRPr="000164C8" w:rsidRDefault="0062709A" w:rsidP="00966B2B">
      <w:pPr>
        <w:shd w:val="clear" w:color="auto" w:fill="FFFFFF"/>
        <w:spacing w:after="0" w:line="293" w:lineRule="atLeast"/>
        <w:rPr>
          <w:rFonts w:ascii="Arial" w:hAnsi="Arial" w:cs="Arial"/>
          <w:sz w:val="20"/>
          <w:szCs w:val="20"/>
          <w:lang w:eastAsia="it-IT"/>
        </w:rPr>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4pt">
            <v:imagedata r:id="rId6" o:title=""/>
          </v:shape>
        </w:pict>
      </w:r>
      <w:r>
        <w:t xml:space="preserve">                                                                                      </w:t>
      </w:r>
      <w:r>
        <w:pict>
          <v:shape id="_x0000_i1026" type="#_x0000_t75" style="width:149.25pt;height:61.5pt">
            <v:imagedata r:id="rId7" o:title=""/>
          </v:shape>
        </w:pict>
      </w:r>
    </w:p>
    <w:p w:rsidR="0062709A" w:rsidRDefault="0062709A" w:rsidP="00874BA3">
      <w:pPr>
        <w:shd w:val="clear" w:color="auto" w:fill="FFFFFF"/>
        <w:spacing w:after="0" w:line="293" w:lineRule="atLeast"/>
        <w:rPr>
          <w:rFonts w:ascii="Arial" w:hAnsi="Arial" w:cs="Arial"/>
          <w:b/>
          <w:color w:val="008000"/>
          <w:sz w:val="24"/>
          <w:szCs w:val="24"/>
          <w:lang w:eastAsia="it-IT"/>
        </w:rPr>
      </w:pPr>
    </w:p>
    <w:p w:rsidR="0062709A" w:rsidRDefault="0062709A" w:rsidP="00874BA3">
      <w:pPr>
        <w:shd w:val="clear" w:color="auto" w:fill="FFFFFF"/>
        <w:spacing w:after="0" w:line="293" w:lineRule="atLeast"/>
        <w:rPr>
          <w:rFonts w:ascii="Arial" w:hAnsi="Arial" w:cs="Arial"/>
          <w:b/>
          <w:color w:val="008000"/>
          <w:sz w:val="24"/>
          <w:szCs w:val="24"/>
          <w:lang w:eastAsia="it-IT"/>
        </w:rPr>
      </w:pPr>
    </w:p>
    <w:p w:rsidR="0062709A" w:rsidRPr="006258D3" w:rsidRDefault="0062709A" w:rsidP="00966B2B">
      <w:pPr>
        <w:shd w:val="clear" w:color="auto" w:fill="FFFFFF"/>
        <w:spacing w:after="0" w:line="293" w:lineRule="atLeast"/>
        <w:jc w:val="center"/>
        <w:rPr>
          <w:rStyle w:val="Emphasis"/>
          <w:rFonts w:ascii="Times" w:hAnsi="Times" w:cs="Times"/>
          <w:bCs/>
          <w:iCs/>
          <w:color w:val="00B050"/>
          <w:kern w:val="28"/>
          <w:sz w:val="32"/>
          <w:szCs w:val="32"/>
        </w:rPr>
      </w:pPr>
      <w:r w:rsidRPr="006258D3">
        <w:rPr>
          <w:rStyle w:val="Emphasis"/>
          <w:rFonts w:ascii="Times" w:hAnsi="Times" w:cs="Times"/>
          <w:bCs/>
          <w:iCs/>
          <w:color w:val="00B050"/>
          <w:kern w:val="28"/>
          <w:sz w:val="32"/>
          <w:szCs w:val="32"/>
        </w:rPr>
        <w:t>Comunicato stampa</w:t>
      </w:r>
    </w:p>
    <w:p w:rsidR="0062709A" w:rsidRPr="006258D3" w:rsidRDefault="0062709A" w:rsidP="00966B2B">
      <w:pPr>
        <w:shd w:val="clear" w:color="auto" w:fill="FFFFFF"/>
        <w:spacing w:after="0" w:line="293" w:lineRule="atLeast"/>
        <w:jc w:val="center"/>
        <w:rPr>
          <w:rStyle w:val="Emphasis"/>
          <w:rFonts w:ascii="Times" w:hAnsi="Times" w:cs="Times"/>
          <w:bCs/>
          <w:iCs/>
          <w:color w:val="00B050"/>
          <w:kern w:val="28"/>
          <w:sz w:val="32"/>
          <w:szCs w:val="32"/>
        </w:rPr>
      </w:pPr>
    </w:p>
    <w:p w:rsidR="0062709A" w:rsidRPr="006258D3" w:rsidRDefault="0062709A" w:rsidP="00966B2B">
      <w:pPr>
        <w:shd w:val="clear" w:color="auto" w:fill="FFFFFF"/>
        <w:spacing w:after="0" w:line="293" w:lineRule="atLeast"/>
        <w:jc w:val="center"/>
        <w:rPr>
          <w:rStyle w:val="Emphasis"/>
          <w:rFonts w:ascii="Times" w:hAnsi="Times" w:cs="Times"/>
          <w:bCs/>
          <w:iCs/>
          <w:color w:val="00B050"/>
          <w:kern w:val="28"/>
          <w:sz w:val="32"/>
          <w:szCs w:val="32"/>
        </w:rPr>
      </w:pPr>
      <w:r w:rsidRPr="006258D3">
        <w:rPr>
          <w:rStyle w:val="Emphasis"/>
          <w:rFonts w:ascii="Times" w:hAnsi="Times" w:cs="Times"/>
          <w:bCs/>
          <w:iCs/>
          <w:color w:val="00B050"/>
          <w:kern w:val="28"/>
          <w:sz w:val="32"/>
          <w:szCs w:val="32"/>
        </w:rPr>
        <w:t>Cervia Città Giardino</w:t>
      </w:r>
    </w:p>
    <w:p w:rsidR="0062709A" w:rsidRPr="007752D2" w:rsidRDefault="0062709A" w:rsidP="00966B2B">
      <w:pPr>
        <w:shd w:val="clear" w:color="auto" w:fill="FFFFFF"/>
        <w:spacing w:after="0" w:line="293" w:lineRule="atLeast"/>
        <w:jc w:val="center"/>
        <w:rPr>
          <w:rFonts w:ascii="Times" w:hAnsi="Times" w:cs="Times"/>
          <w:b/>
          <w:color w:val="008000"/>
          <w:sz w:val="24"/>
          <w:szCs w:val="24"/>
          <w:lang w:eastAsia="it-IT"/>
        </w:rPr>
      </w:pPr>
    </w:p>
    <w:p w:rsidR="0062709A" w:rsidRPr="00A559B9" w:rsidRDefault="0062709A" w:rsidP="00A559B9">
      <w:pPr>
        <w:spacing w:after="0" w:line="240" w:lineRule="auto"/>
        <w:jc w:val="center"/>
        <w:rPr>
          <w:rFonts w:ascii="Times" w:hAnsi="Times" w:cs="Times"/>
          <w:b/>
          <w:bCs/>
          <w:i/>
          <w:iCs/>
          <w:sz w:val="26"/>
          <w:szCs w:val="26"/>
          <w:lang w:eastAsia="it-IT"/>
        </w:rPr>
      </w:pPr>
      <w:r w:rsidRPr="00A559B9">
        <w:rPr>
          <w:rFonts w:ascii="Times" w:hAnsi="Times" w:cs="Times"/>
          <w:b/>
          <w:bCs/>
          <w:i/>
          <w:iCs/>
          <w:sz w:val="26"/>
          <w:szCs w:val="26"/>
          <w:lang w:eastAsia="it-IT"/>
        </w:rPr>
        <w:t>Il miele e le api in cucina. Continua il ricco programma dell’evento</w:t>
      </w:r>
    </w:p>
    <w:p w:rsidR="0062709A" w:rsidRPr="00A559B9" w:rsidRDefault="0062709A" w:rsidP="00A559B9">
      <w:pPr>
        <w:spacing w:after="0" w:line="240" w:lineRule="auto"/>
        <w:jc w:val="center"/>
        <w:rPr>
          <w:rFonts w:ascii="Times" w:hAnsi="Times" w:cs="Times"/>
          <w:b/>
          <w:bCs/>
          <w:i/>
          <w:iCs/>
          <w:sz w:val="26"/>
          <w:szCs w:val="26"/>
          <w:lang w:eastAsia="it-IT"/>
        </w:rPr>
      </w:pPr>
      <w:r w:rsidRPr="00A559B9">
        <w:rPr>
          <w:rFonts w:ascii="Times" w:hAnsi="Times" w:cs="Times"/>
          <w:b/>
          <w:bCs/>
          <w:i/>
          <w:iCs/>
          <w:sz w:val="26"/>
          <w:szCs w:val="26"/>
          <w:lang w:eastAsia="it-IT"/>
        </w:rPr>
        <w:t>la “Casa d’oro delle Api”</w:t>
      </w:r>
    </w:p>
    <w:p w:rsidR="0062709A" w:rsidRDefault="0062709A" w:rsidP="00A559B9">
      <w:pPr>
        <w:spacing w:after="0" w:line="240" w:lineRule="auto"/>
        <w:jc w:val="center"/>
        <w:rPr>
          <w:rFonts w:ascii="Times" w:hAnsi="Times" w:cs="Times"/>
          <w:b/>
          <w:bCs/>
          <w:i/>
          <w:iCs/>
          <w:sz w:val="28"/>
          <w:szCs w:val="28"/>
          <w:lang w:eastAsia="it-IT"/>
        </w:rPr>
      </w:pPr>
    </w:p>
    <w:p w:rsidR="0062709A" w:rsidRPr="00A559B9" w:rsidRDefault="0062709A" w:rsidP="00A559B9">
      <w:pPr>
        <w:spacing w:after="0" w:line="240" w:lineRule="auto"/>
        <w:jc w:val="center"/>
        <w:rPr>
          <w:rFonts w:ascii="Times" w:hAnsi="Times" w:cs="Times"/>
          <w:b/>
          <w:bCs/>
          <w:i/>
          <w:iCs/>
          <w:sz w:val="30"/>
          <w:szCs w:val="30"/>
          <w:lang w:eastAsia="it-IT"/>
        </w:rPr>
      </w:pPr>
      <w:r w:rsidRPr="00A559B9">
        <w:rPr>
          <w:rFonts w:ascii="Times" w:hAnsi="Times" w:cs="Times"/>
          <w:b/>
          <w:bCs/>
          <w:i/>
          <w:iCs/>
          <w:sz w:val="30"/>
          <w:szCs w:val="30"/>
          <w:lang w:eastAsia="it-IT"/>
        </w:rPr>
        <w:t>Sabato 25 maggio arriva il famoso Gastronomo e</w:t>
      </w:r>
    </w:p>
    <w:p w:rsidR="0062709A" w:rsidRPr="00A559B9" w:rsidRDefault="0062709A" w:rsidP="00A559B9">
      <w:pPr>
        <w:spacing w:after="0" w:line="240" w:lineRule="auto"/>
        <w:jc w:val="center"/>
        <w:rPr>
          <w:rFonts w:ascii="Times" w:hAnsi="Times" w:cs="Times"/>
          <w:b/>
          <w:bCs/>
          <w:i/>
          <w:iCs/>
          <w:sz w:val="30"/>
          <w:szCs w:val="30"/>
          <w:lang w:eastAsia="it-IT"/>
        </w:rPr>
      </w:pPr>
      <w:r w:rsidRPr="00A559B9">
        <w:rPr>
          <w:rFonts w:ascii="Times" w:hAnsi="Times" w:cs="Times"/>
          <w:b/>
          <w:bCs/>
          <w:i/>
          <w:iCs/>
          <w:sz w:val="30"/>
          <w:szCs w:val="30"/>
          <w:lang w:eastAsia="it-IT"/>
        </w:rPr>
        <w:t>Premio Bancarella Graziano Pozzetto</w:t>
      </w:r>
    </w:p>
    <w:p w:rsidR="0062709A" w:rsidRDefault="0062709A" w:rsidP="00DF581B">
      <w:pPr>
        <w:jc w:val="both"/>
        <w:rPr>
          <w:rFonts w:ascii="Times" w:hAnsi="Times" w:cs="Times"/>
          <w:sz w:val="24"/>
          <w:szCs w:val="24"/>
          <w:lang w:eastAsia="it-IT"/>
        </w:rPr>
      </w:pPr>
    </w:p>
    <w:p w:rsidR="0062709A" w:rsidRPr="00453052" w:rsidRDefault="0062709A" w:rsidP="00DF581B">
      <w:pPr>
        <w:jc w:val="both"/>
        <w:rPr>
          <w:rFonts w:ascii="Times" w:hAnsi="Times" w:cs="Times"/>
          <w:sz w:val="24"/>
          <w:szCs w:val="24"/>
        </w:rPr>
      </w:pPr>
      <w:r w:rsidRPr="007752D2">
        <w:rPr>
          <w:rFonts w:ascii="Times" w:hAnsi="Times" w:cs="Times"/>
          <w:sz w:val="24"/>
          <w:szCs w:val="24"/>
          <w:lang w:eastAsia="it-IT"/>
        </w:rPr>
        <w:t xml:space="preserve">Le api sono un formidabile indicatore dello stato di salute del pianeta, averne cura è un fatto non solo di cultura, ma anche di coscienza ecologica. </w:t>
      </w:r>
      <w:r w:rsidRPr="007752D2">
        <w:rPr>
          <w:rFonts w:ascii="Times" w:hAnsi="Times" w:cs="Times"/>
          <w:color w:val="000000"/>
          <w:sz w:val="24"/>
          <w:szCs w:val="24"/>
        </w:rPr>
        <w:t xml:space="preserve"> </w:t>
      </w:r>
      <w:r w:rsidRPr="007752D2">
        <w:rPr>
          <w:rStyle w:val="A1"/>
          <w:rFonts w:ascii="Times" w:hAnsi="Times" w:cs="Times"/>
          <w:sz w:val="24"/>
          <w:szCs w:val="24"/>
        </w:rPr>
        <w:t xml:space="preserve">La mostra composta di arnie antiche da vari paesi del mondo </w:t>
      </w:r>
      <w:r w:rsidRPr="007752D2">
        <w:rPr>
          <w:rFonts w:ascii="Times" w:hAnsi="Times" w:cs="Times"/>
          <w:sz w:val="24"/>
          <w:szCs w:val="24"/>
        </w:rPr>
        <w:t>si completa con la mostra fotografica “Apinfiore”, degustazioni e vendita di miele e si potrà assistere alla smielatura.</w:t>
      </w:r>
    </w:p>
    <w:p w:rsidR="0062709A" w:rsidRPr="00B32AA1" w:rsidRDefault="0062709A" w:rsidP="00DF581B">
      <w:pPr>
        <w:jc w:val="both"/>
        <w:rPr>
          <w:rFonts w:ascii="Times" w:hAnsi="Times" w:cs="Times"/>
          <w:b/>
          <w:color w:val="000000"/>
          <w:sz w:val="24"/>
          <w:szCs w:val="24"/>
        </w:rPr>
      </w:pPr>
      <w:r w:rsidRPr="00B32AA1">
        <w:rPr>
          <w:rFonts w:ascii="Times" w:hAnsi="Times" w:cs="Times"/>
          <w:b/>
          <w:color w:val="000000"/>
          <w:sz w:val="24"/>
          <w:szCs w:val="24"/>
        </w:rPr>
        <w:t>Sabato 25 maggio alle ore 20.30 è in programma un incontro assieme al gastronomo romagnolo Graziano Pozzetto che presenterà il I° volume della sua “</w:t>
      </w:r>
      <w:r w:rsidRPr="00B32AA1">
        <w:rPr>
          <w:rFonts w:ascii="Times" w:hAnsi="Times" w:cs="Times"/>
          <w:b/>
          <w:i/>
          <w:color w:val="000000"/>
          <w:sz w:val="24"/>
          <w:szCs w:val="24"/>
        </w:rPr>
        <w:t>Enciclopedia Gastronomica della Romagna</w:t>
      </w:r>
      <w:r w:rsidRPr="00B32AA1">
        <w:rPr>
          <w:rFonts w:ascii="Times" w:hAnsi="Times" w:cs="Times"/>
          <w:b/>
          <w:color w:val="000000"/>
          <w:sz w:val="24"/>
          <w:szCs w:val="24"/>
        </w:rPr>
        <w:t>” (ed. Il Ponte Vecchio) e de</w:t>
      </w:r>
      <w:bookmarkStart w:id="0" w:name="_GoBack"/>
      <w:bookmarkEnd w:id="0"/>
      <w:r w:rsidRPr="00B32AA1">
        <w:rPr>
          <w:rFonts w:ascii="Times" w:hAnsi="Times" w:cs="Times"/>
          <w:b/>
          <w:color w:val="000000"/>
          <w:sz w:val="24"/>
          <w:szCs w:val="24"/>
        </w:rPr>
        <w:t>l libro “</w:t>
      </w:r>
      <w:r w:rsidRPr="00B32AA1">
        <w:rPr>
          <w:rFonts w:ascii="Times" w:hAnsi="Times" w:cs="Times"/>
          <w:b/>
          <w:i/>
          <w:color w:val="000000"/>
          <w:sz w:val="24"/>
          <w:szCs w:val="24"/>
        </w:rPr>
        <w:t>Il miele di Romagna</w:t>
      </w:r>
      <w:r w:rsidRPr="00B32AA1">
        <w:rPr>
          <w:rFonts w:ascii="Times" w:hAnsi="Times" w:cs="Times"/>
          <w:b/>
          <w:color w:val="000000"/>
          <w:sz w:val="24"/>
          <w:szCs w:val="24"/>
        </w:rPr>
        <w:t>” (ed. Ormi).</w:t>
      </w:r>
    </w:p>
    <w:p w:rsidR="0062709A" w:rsidRPr="00B32AA1" w:rsidRDefault="0062709A" w:rsidP="00571D20">
      <w:pPr>
        <w:jc w:val="both"/>
        <w:rPr>
          <w:rFonts w:ascii="Times" w:hAnsi="Times" w:cs="Times"/>
          <w:b/>
          <w:sz w:val="24"/>
          <w:szCs w:val="24"/>
        </w:rPr>
      </w:pPr>
      <w:r w:rsidRPr="00B32AA1">
        <w:rPr>
          <w:rFonts w:ascii="Times" w:hAnsi="Times" w:cs="Times"/>
          <w:color w:val="000000"/>
          <w:sz w:val="24"/>
          <w:szCs w:val="24"/>
        </w:rPr>
        <w:t xml:space="preserve">Contadini e gastronomi, norcini di antica sapienza e allevatori di alto rango, narratori e poeti, cucinieri e saggisti per renderci, nelle sue pagine affascinati e militanti, la civiltà delle province romagnole, con i loro colori e i loro "eccessi", così ben rappresentandoli, per non dire d'altro, nelle cascate di numerose ricette o nella galleria, qui ricostruita nelle pagine dell’ </w:t>
      </w:r>
      <w:r w:rsidRPr="00B32AA1">
        <w:rPr>
          <w:rFonts w:ascii="Times" w:hAnsi="Times" w:cs="Times"/>
          <w:color w:val="292929"/>
          <w:sz w:val="24"/>
          <w:szCs w:val="24"/>
          <w:shd w:val="clear" w:color="auto" w:fill="FFFFFF"/>
        </w:rPr>
        <w:t>“</w:t>
      </w:r>
      <w:r w:rsidRPr="00B32AA1">
        <w:rPr>
          <w:rFonts w:ascii="Times" w:hAnsi="Times" w:cs="Times"/>
          <w:i/>
          <w:color w:val="292929"/>
          <w:sz w:val="24"/>
          <w:szCs w:val="24"/>
          <w:shd w:val="clear" w:color="auto" w:fill="FFFFFF"/>
        </w:rPr>
        <w:t>Enciclopedia enogastronomica della Romagna</w:t>
      </w:r>
      <w:r w:rsidRPr="00B32AA1">
        <w:rPr>
          <w:rFonts w:ascii="Times" w:hAnsi="Times" w:cs="Times"/>
          <w:color w:val="292929"/>
          <w:sz w:val="24"/>
          <w:szCs w:val="24"/>
          <w:shd w:val="clear" w:color="auto" w:fill="FFFFFF"/>
        </w:rPr>
        <w:t>” Volume 1</w:t>
      </w:r>
      <w:r w:rsidRPr="00B32AA1">
        <w:rPr>
          <w:rFonts w:ascii="Times" w:hAnsi="Times" w:cs="Times"/>
          <w:sz w:val="24"/>
          <w:szCs w:val="24"/>
        </w:rPr>
        <w:t xml:space="preserve"> </w:t>
      </w:r>
      <w:r w:rsidRPr="00B32AA1">
        <w:rPr>
          <w:rFonts w:ascii="Times" w:hAnsi="Times" w:cs="Times"/>
          <w:bCs/>
          <w:i/>
          <w:sz w:val="24"/>
          <w:szCs w:val="24"/>
        </w:rPr>
        <w:t xml:space="preserve">(ed. Il Ponte Vecchio) </w:t>
      </w:r>
      <w:r w:rsidRPr="00B32AA1">
        <w:rPr>
          <w:rFonts w:ascii="Times" w:hAnsi="Times" w:cs="Times"/>
          <w:bCs/>
          <w:sz w:val="24"/>
          <w:szCs w:val="24"/>
        </w:rPr>
        <w:t xml:space="preserve">che il Premio Bancarella Cucina </w:t>
      </w:r>
      <w:r w:rsidRPr="00B32AA1">
        <w:rPr>
          <w:rFonts w:ascii="Times" w:hAnsi="Times" w:cs="Times"/>
          <w:b/>
          <w:bCs/>
          <w:sz w:val="24"/>
          <w:szCs w:val="24"/>
        </w:rPr>
        <w:t>Graziano Pozzetto</w:t>
      </w:r>
    </w:p>
    <w:p w:rsidR="0062709A" w:rsidRPr="00FC7504" w:rsidRDefault="0062709A" w:rsidP="00571D20">
      <w:pPr>
        <w:jc w:val="both"/>
        <w:rPr>
          <w:rFonts w:ascii="Times" w:hAnsi="Times" w:cs="Times"/>
          <w:b/>
          <w:sz w:val="24"/>
          <w:szCs w:val="24"/>
        </w:rPr>
      </w:pPr>
      <w:r>
        <w:rPr>
          <w:rFonts w:ascii="Times" w:hAnsi="Times" w:cs="Times"/>
          <w:b/>
          <w:sz w:val="24"/>
          <w:szCs w:val="24"/>
        </w:rPr>
        <w:t>La serata è presentata dall’apicoltore e degustatore di miele</w:t>
      </w:r>
      <w:r w:rsidRPr="00701108">
        <w:rPr>
          <w:rFonts w:ascii="Times" w:hAnsi="Times" w:cs="Times"/>
          <w:b/>
          <w:sz w:val="24"/>
          <w:szCs w:val="24"/>
        </w:rPr>
        <w:t xml:space="preserve"> Cesare Brusi</w:t>
      </w:r>
    </w:p>
    <w:p w:rsidR="0062709A" w:rsidRPr="007752D2" w:rsidRDefault="0062709A" w:rsidP="00571D20">
      <w:pPr>
        <w:jc w:val="both"/>
        <w:rPr>
          <w:rFonts w:ascii="Times" w:hAnsi="Times" w:cs="Times"/>
          <w:sz w:val="20"/>
          <w:szCs w:val="20"/>
          <w:shd w:val="clear" w:color="auto" w:fill="FFFFFF"/>
        </w:rPr>
      </w:pPr>
      <w:r w:rsidRPr="007752D2">
        <w:rPr>
          <w:rFonts w:ascii="Times" w:hAnsi="Times" w:cs="Times"/>
          <w:b/>
          <w:sz w:val="20"/>
          <w:szCs w:val="20"/>
          <w:shd w:val="clear" w:color="auto" w:fill="FFFFFF"/>
        </w:rPr>
        <w:t>L’autor</w:t>
      </w:r>
      <w:r w:rsidRPr="007752D2">
        <w:rPr>
          <w:rFonts w:ascii="Times" w:hAnsi="Times" w:cs="Times"/>
          <w:sz w:val="20"/>
          <w:szCs w:val="20"/>
          <w:shd w:val="clear" w:color="auto" w:fill="FFFFFF"/>
        </w:rPr>
        <w:t>e: Graziano Pozzetto. È giornalista, scrittore, gastronomo, bibliofilo, ricercatore, autore rigoroso e prolifico, divulgatore appassionato. Ha ottenuto importanti riconoscimenti nazionali. È stato fra i fondatori storici dell’Arcigola-Slow Food. È protagonista di una enciclopedica codificazione culturale ed antropologica sui mangiari, cibi, vini, prodotti tipici, eccellenze, memorie identitarie, storie e testimonianze di cibo delle Romagne. Tra le tante pubblicazioni, ricordiamo: La piadina romagnola tradizionale (Panozzo, 2005, finalista Premio Bancarella Cucina), Lo squacquerone di Romagna (Panozzo, 2007), Rane e ranocchi, memoria e cucina (Panozzo, 2008, finalista Premio Bancarella Cucina); Le minestre romagnole di ieri e di oggi (Panozzo, 2009), La Cucina e i prodotti della Valmarecchia (Panozzo, 2011), I Grandi mangiatori di Romagna (Panozzo, 2012, per Orme/Tarka ha pubblicato Le cucina di Romagna, storia e ricette (2013), La cucina del Parco del Delta (2014), La cucina del Montefeltro (2014, Frutti dimenticati, frutti indimenticabili. Tradizione, biodiversità, cucina (Il Ponte Vecchio, 2016). La giuria del “Premio Bancarella Cucina” gli ha conferito il Premio Baldassarre Molossi 2011 alla carriera.</w:t>
      </w:r>
    </w:p>
    <w:p w:rsidR="0062709A" w:rsidRPr="007752D2" w:rsidRDefault="0062709A" w:rsidP="00DF581B">
      <w:pPr>
        <w:jc w:val="both"/>
        <w:rPr>
          <w:rFonts w:ascii="Times" w:hAnsi="Times" w:cs="Times"/>
          <w:b/>
          <w:sz w:val="20"/>
          <w:szCs w:val="20"/>
        </w:rPr>
      </w:pPr>
    </w:p>
    <w:p w:rsidR="0062709A" w:rsidRPr="007752D2" w:rsidRDefault="0062709A" w:rsidP="00DF581B">
      <w:pPr>
        <w:jc w:val="both"/>
        <w:rPr>
          <w:rFonts w:ascii="Times" w:hAnsi="Times" w:cs="Times"/>
          <w:b/>
          <w:sz w:val="24"/>
          <w:szCs w:val="24"/>
        </w:rPr>
      </w:pPr>
    </w:p>
    <w:p w:rsidR="0062709A" w:rsidRPr="007752D2" w:rsidRDefault="0062709A" w:rsidP="00DF581B">
      <w:pPr>
        <w:jc w:val="both"/>
        <w:rPr>
          <w:rFonts w:ascii="Times" w:hAnsi="Times" w:cs="Times"/>
          <w:b/>
          <w:sz w:val="24"/>
          <w:szCs w:val="24"/>
        </w:rPr>
      </w:pPr>
    </w:p>
    <w:p w:rsidR="0062709A" w:rsidRPr="007752D2" w:rsidRDefault="0062709A" w:rsidP="00DF581B">
      <w:pPr>
        <w:jc w:val="both"/>
        <w:rPr>
          <w:rFonts w:ascii="Times" w:hAnsi="Times" w:cs="Times"/>
          <w:b/>
          <w:sz w:val="24"/>
          <w:szCs w:val="24"/>
        </w:rPr>
      </w:pPr>
    </w:p>
    <w:p w:rsidR="0062709A" w:rsidRPr="007752D2" w:rsidRDefault="0062709A" w:rsidP="00DF581B">
      <w:pPr>
        <w:jc w:val="both"/>
        <w:rPr>
          <w:rFonts w:ascii="Times" w:hAnsi="Times" w:cs="Times"/>
          <w:b/>
          <w:sz w:val="24"/>
          <w:szCs w:val="24"/>
        </w:rPr>
      </w:pPr>
      <w:r w:rsidRPr="007752D2">
        <w:rPr>
          <w:rFonts w:ascii="Times" w:hAnsi="Times" w:cs="Times"/>
          <w:b/>
          <w:sz w:val="24"/>
          <w:szCs w:val="24"/>
        </w:rPr>
        <w:t>Dopo la presentazione dei volumi, seguirà la smielatura e la degustazione guidata di miele a cura dell’apicoltore Cesare Brusi.</w:t>
      </w:r>
    </w:p>
    <w:p w:rsidR="0062709A" w:rsidRPr="007752D2" w:rsidRDefault="0062709A" w:rsidP="00966B2B">
      <w:pPr>
        <w:jc w:val="right"/>
        <w:rPr>
          <w:rFonts w:ascii="Times" w:hAnsi="Times" w:cs="Times"/>
          <w:sz w:val="24"/>
          <w:szCs w:val="24"/>
        </w:rPr>
      </w:pPr>
      <w:r w:rsidRPr="007752D2">
        <w:rPr>
          <w:rFonts w:ascii="Times" w:hAnsi="Times" w:cs="Times"/>
          <w:sz w:val="24"/>
          <w:szCs w:val="24"/>
        </w:rPr>
        <w:t>L’Ufficio stampa</w:t>
      </w:r>
    </w:p>
    <w:p w:rsidR="0062709A" w:rsidRPr="007752D2" w:rsidRDefault="0062709A" w:rsidP="00DF581B">
      <w:pPr>
        <w:jc w:val="both"/>
        <w:rPr>
          <w:rFonts w:ascii="Times" w:hAnsi="Times" w:cs="Times"/>
          <w:color w:val="000000"/>
          <w:sz w:val="24"/>
          <w:szCs w:val="24"/>
        </w:rPr>
      </w:pPr>
      <w:r w:rsidRPr="007752D2">
        <w:rPr>
          <w:rFonts w:ascii="Times" w:hAnsi="Times" w:cs="Times"/>
          <w:sz w:val="24"/>
          <w:szCs w:val="24"/>
        </w:rPr>
        <w:t>Cervia, 2</w:t>
      </w:r>
      <w:r>
        <w:rPr>
          <w:rFonts w:ascii="Times" w:hAnsi="Times" w:cs="Times"/>
          <w:sz w:val="24"/>
          <w:szCs w:val="24"/>
        </w:rPr>
        <w:t>3</w:t>
      </w:r>
      <w:r w:rsidRPr="007752D2">
        <w:rPr>
          <w:rFonts w:ascii="Times" w:hAnsi="Times" w:cs="Times"/>
          <w:sz w:val="24"/>
          <w:szCs w:val="24"/>
        </w:rPr>
        <w:t xml:space="preserve"> maggio 2019</w:t>
      </w:r>
    </w:p>
    <w:sectPr w:rsidR="0062709A" w:rsidRPr="007752D2" w:rsidSect="00966B2B">
      <w:pgSz w:w="11906" w:h="16838"/>
      <w:pgMar w:top="36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09A" w:rsidRDefault="0062709A" w:rsidP="00874BA3">
      <w:pPr>
        <w:spacing w:after="0" w:line="240" w:lineRule="auto"/>
      </w:pPr>
      <w:r>
        <w:separator/>
      </w:r>
    </w:p>
  </w:endnote>
  <w:endnote w:type="continuationSeparator" w:id="0">
    <w:p w:rsidR="0062709A" w:rsidRDefault="0062709A" w:rsidP="00874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09A" w:rsidRDefault="0062709A" w:rsidP="00874BA3">
      <w:pPr>
        <w:spacing w:after="0" w:line="240" w:lineRule="auto"/>
      </w:pPr>
      <w:r>
        <w:separator/>
      </w:r>
    </w:p>
  </w:footnote>
  <w:footnote w:type="continuationSeparator" w:id="0">
    <w:p w:rsidR="0062709A" w:rsidRDefault="0062709A" w:rsidP="00874B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BA3"/>
    <w:rsid w:val="0000602C"/>
    <w:rsid w:val="000164C8"/>
    <w:rsid w:val="00182F73"/>
    <w:rsid w:val="001B58F6"/>
    <w:rsid w:val="001C292B"/>
    <w:rsid w:val="001D4B73"/>
    <w:rsid w:val="001F78DA"/>
    <w:rsid w:val="00207015"/>
    <w:rsid w:val="0024454A"/>
    <w:rsid w:val="00396E8E"/>
    <w:rsid w:val="00453052"/>
    <w:rsid w:val="00532FC2"/>
    <w:rsid w:val="0055589E"/>
    <w:rsid w:val="00571D20"/>
    <w:rsid w:val="006258D3"/>
    <w:rsid w:val="0062709A"/>
    <w:rsid w:val="00657429"/>
    <w:rsid w:val="00701108"/>
    <w:rsid w:val="00751062"/>
    <w:rsid w:val="00760B5C"/>
    <w:rsid w:val="007752D2"/>
    <w:rsid w:val="00793F71"/>
    <w:rsid w:val="007C2A3D"/>
    <w:rsid w:val="007E06C5"/>
    <w:rsid w:val="00813B67"/>
    <w:rsid w:val="00846191"/>
    <w:rsid w:val="00847DFF"/>
    <w:rsid w:val="00856911"/>
    <w:rsid w:val="00874BA3"/>
    <w:rsid w:val="00926493"/>
    <w:rsid w:val="0093035F"/>
    <w:rsid w:val="00966B2B"/>
    <w:rsid w:val="00972914"/>
    <w:rsid w:val="009D26C2"/>
    <w:rsid w:val="00A559B9"/>
    <w:rsid w:val="00A628D1"/>
    <w:rsid w:val="00B32AA1"/>
    <w:rsid w:val="00B72655"/>
    <w:rsid w:val="00B81367"/>
    <w:rsid w:val="00BB1822"/>
    <w:rsid w:val="00C90EBD"/>
    <w:rsid w:val="00CA6094"/>
    <w:rsid w:val="00CF3871"/>
    <w:rsid w:val="00DF581B"/>
    <w:rsid w:val="00E658B1"/>
    <w:rsid w:val="00E736BC"/>
    <w:rsid w:val="00FA2E9F"/>
    <w:rsid w:val="00FA5F34"/>
    <w:rsid w:val="00FC750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594390491267356342903275215-02052019">
    <w:name w:val="m_-7594390491267356342903275215-02052019"/>
    <w:uiPriority w:val="99"/>
    <w:rsid w:val="00874BA3"/>
  </w:style>
  <w:style w:type="character" w:customStyle="1" w:styleId="apple-converted-space">
    <w:name w:val="apple-converted-space"/>
    <w:uiPriority w:val="99"/>
    <w:rsid w:val="00874BA3"/>
  </w:style>
  <w:style w:type="character" w:customStyle="1" w:styleId="m-7594390491267356342st">
    <w:name w:val="m_-7594390491267356342st"/>
    <w:uiPriority w:val="99"/>
    <w:rsid w:val="00874BA3"/>
  </w:style>
  <w:style w:type="paragraph" w:styleId="Header">
    <w:name w:val="header"/>
    <w:basedOn w:val="Normal"/>
    <w:link w:val="HeaderChar"/>
    <w:uiPriority w:val="99"/>
    <w:semiHidden/>
    <w:rsid w:val="00874BA3"/>
    <w:pPr>
      <w:tabs>
        <w:tab w:val="center" w:pos="4819"/>
        <w:tab w:val="right" w:pos="9638"/>
      </w:tabs>
      <w:spacing w:after="0" w:line="240" w:lineRule="auto"/>
    </w:pPr>
    <w:rPr>
      <w:sz w:val="20"/>
      <w:szCs w:val="20"/>
      <w:lang w:eastAsia="it-IT"/>
    </w:rPr>
  </w:style>
  <w:style w:type="character" w:customStyle="1" w:styleId="HeaderChar">
    <w:name w:val="Header Char"/>
    <w:basedOn w:val="DefaultParagraphFont"/>
    <w:link w:val="Header"/>
    <w:uiPriority w:val="99"/>
    <w:semiHidden/>
    <w:locked/>
    <w:rsid w:val="00874BA3"/>
  </w:style>
  <w:style w:type="paragraph" w:styleId="Footer">
    <w:name w:val="footer"/>
    <w:basedOn w:val="Normal"/>
    <w:link w:val="FooterChar"/>
    <w:uiPriority w:val="99"/>
    <w:semiHidden/>
    <w:rsid w:val="00874BA3"/>
    <w:pPr>
      <w:tabs>
        <w:tab w:val="center" w:pos="4819"/>
        <w:tab w:val="right" w:pos="9638"/>
      </w:tabs>
      <w:spacing w:after="0" w:line="240" w:lineRule="auto"/>
    </w:pPr>
    <w:rPr>
      <w:sz w:val="20"/>
      <w:szCs w:val="20"/>
      <w:lang w:eastAsia="it-IT"/>
    </w:rPr>
  </w:style>
  <w:style w:type="character" w:customStyle="1" w:styleId="FooterChar">
    <w:name w:val="Footer Char"/>
    <w:basedOn w:val="DefaultParagraphFont"/>
    <w:link w:val="Footer"/>
    <w:uiPriority w:val="99"/>
    <w:semiHidden/>
    <w:locked/>
    <w:rsid w:val="00874BA3"/>
  </w:style>
  <w:style w:type="character" w:customStyle="1" w:styleId="A3">
    <w:name w:val="A3"/>
    <w:uiPriority w:val="99"/>
    <w:rsid w:val="000164C8"/>
    <w:rPr>
      <w:color w:val="000000"/>
      <w:sz w:val="60"/>
    </w:rPr>
  </w:style>
  <w:style w:type="paragraph" w:customStyle="1" w:styleId="Pa1">
    <w:name w:val="Pa1"/>
    <w:basedOn w:val="Normal"/>
    <w:next w:val="Normal"/>
    <w:uiPriority w:val="99"/>
    <w:rsid w:val="000164C8"/>
    <w:pPr>
      <w:autoSpaceDE w:val="0"/>
      <w:autoSpaceDN w:val="0"/>
      <w:adjustRightInd w:val="0"/>
      <w:spacing w:after="0" w:line="241" w:lineRule="atLeast"/>
    </w:pPr>
    <w:rPr>
      <w:rFonts w:ascii="Papyrus" w:hAnsi="Papyrus"/>
      <w:sz w:val="24"/>
      <w:szCs w:val="24"/>
      <w:lang w:eastAsia="it-IT"/>
    </w:rPr>
  </w:style>
  <w:style w:type="character" w:customStyle="1" w:styleId="A1">
    <w:name w:val="A1"/>
    <w:uiPriority w:val="99"/>
    <w:rsid w:val="000164C8"/>
    <w:rPr>
      <w:color w:val="000000"/>
      <w:sz w:val="52"/>
    </w:rPr>
  </w:style>
  <w:style w:type="character" w:customStyle="1" w:styleId="A4">
    <w:name w:val="A4"/>
    <w:uiPriority w:val="99"/>
    <w:rsid w:val="000164C8"/>
    <w:rPr>
      <w:color w:val="000000"/>
      <w:sz w:val="54"/>
    </w:rPr>
  </w:style>
  <w:style w:type="character" w:styleId="Strong">
    <w:name w:val="Strong"/>
    <w:basedOn w:val="DefaultParagraphFont"/>
    <w:uiPriority w:val="99"/>
    <w:qFormat/>
    <w:locked/>
    <w:rsid w:val="00B81367"/>
    <w:rPr>
      <w:rFonts w:cs="Times New Roman"/>
      <w:b/>
    </w:rPr>
  </w:style>
  <w:style w:type="character" w:styleId="Emphasis">
    <w:name w:val="Emphasis"/>
    <w:basedOn w:val="DefaultParagraphFont"/>
    <w:uiPriority w:val="99"/>
    <w:qFormat/>
    <w:locked/>
    <w:rsid w:val="00B81367"/>
    <w:rPr>
      <w:rFonts w:cs="Times New Roman"/>
      <w:i/>
    </w:rPr>
  </w:style>
  <w:style w:type="paragraph" w:styleId="Title">
    <w:name w:val="Title"/>
    <w:basedOn w:val="Normal"/>
    <w:next w:val="Normal"/>
    <w:link w:val="TitleChar"/>
    <w:uiPriority w:val="99"/>
    <w:qFormat/>
    <w:locked/>
    <w:rsid w:val="00B8136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81367"/>
    <w:rPr>
      <w:rFonts w:ascii="Cambria" w:hAnsi="Cambria"/>
      <w:b/>
      <w:kern w:val="28"/>
      <w:sz w:val="32"/>
      <w:lang w:eastAsia="en-US"/>
    </w:rPr>
  </w:style>
</w:styles>
</file>

<file path=word/webSettings.xml><?xml version="1.0" encoding="utf-8"?>
<w:webSettings xmlns:r="http://schemas.openxmlformats.org/officeDocument/2006/relationships" xmlns:w="http://schemas.openxmlformats.org/wordprocessingml/2006/main">
  <w:divs>
    <w:div w:id="53388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432</Words>
  <Characters>2463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Casa d’oro delle api</dc:title>
  <dc:subject/>
  <dc:creator>Utente</dc:creator>
  <cp:keywords/>
  <dc:description/>
  <cp:lastModifiedBy>Cervia</cp:lastModifiedBy>
  <cp:revision>2</cp:revision>
  <cp:lastPrinted>2019-05-23T10:10:00Z</cp:lastPrinted>
  <dcterms:created xsi:type="dcterms:W3CDTF">2019-05-23T14:22:00Z</dcterms:created>
  <dcterms:modified xsi:type="dcterms:W3CDTF">2019-05-23T14:22:00Z</dcterms:modified>
</cp:coreProperties>
</file>